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C0D" w:rsidRPr="00705C0D" w:rsidRDefault="00705C0D" w:rsidP="00705C0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705C0D">
        <w:rPr>
          <w:rFonts w:ascii="Segoe UI Symbol" w:eastAsia="Times New Roman" w:hAnsi="Segoe UI Symbol" w:cs="Segoe UI Symbol"/>
          <w:b/>
          <w:bCs/>
          <w:sz w:val="36"/>
          <w:szCs w:val="36"/>
          <w:lang w:eastAsia="en-GB"/>
        </w:rPr>
        <w:t>📚</w:t>
      </w:r>
      <w:r w:rsidRPr="00705C0D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Links and Further Reading</w:t>
      </w:r>
      <w:r w:rsidR="00303525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– Responsible AI in Practice</w:t>
      </w:r>
    </w:p>
    <w:p w:rsidR="00705C0D" w:rsidRPr="00705C0D" w:rsidRDefault="00705C0D" w:rsidP="00705C0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705C0D">
        <w:rPr>
          <w:rFonts w:ascii="Segoe UI Symbol" w:eastAsia="Times New Roman" w:hAnsi="Segoe UI Symbol" w:cs="Segoe UI Symbol"/>
          <w:b/>
          <w:bCs/>
          <w:sz w:val="27"/>
          <w:szCs w:val="27"/>
          <w:lang w:eastAsia="en-GB"/>
        </w:rPr>
        <w:t>🇮🇲</w:t>
      </w:r>
      <w:r w:rsidRPr="00705C0D">
        <w:rPr>
          <w:rFonts w:eastAsia="Times New Roman" w:cstheme="minorHAnsi"/>
          <w:b/>
          <w:bCs/>
          <w:sz w:val="27"/>
          <w:szCs w:val="27"/>
          <w:lang w:eastAsia="en-GB"/>
        </w:rPr>
        <w:t xml:space="preserve"> Isle of Man Resources</w:t>
      </w:r>
    </w:p>
    <w:p w:rsidR="00705C0D" w:rsidRPr="00705C0D" w:rsidRDefault="00705C0D" w:rsidP="00705C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05C0D">
        <w:rPr>
          <w:rFonts w:eastAsia="Times New Roman" w:cstheme="minorHAnsi"/>
          <w:b/>
          <w:bCs/>
          <w:sz w:val="24"/>
          <w:szCs w:val="24"/>
          <w:lang w:eastAsia="en-GB"/>
        </w:rPr>
        <w:t>Isle of Man Information Commissioner</w:t>
      </w:r>
      <w:r w:rsidRPr="00705C0D">
        <w:rPr>
          <w:rFonts w:eastAsia="Times New Roman" w:cstheme="minorHAnsi"/>
          <w:sz w:val="24"/>
          <w:szCs w:val="24"/>
          <w:lang w:eastAsia="en-GB"/>
        </w:rPr>
        <w:br/>
        <w:t>Guidance on data protection and GDPR compliance.</w:t>
      </w:r>
      <w:r w:rsidRPr="00705C0D">
        <w:rPr>
          <w:rFonts w:eastAsia="Times New Roman" w:cstheme="minorHAnsi"/>
          <w:sz w:val="24"/>
          <w:szCs w:val="24"/>
          <w:lang w:eastAsia="en-GB"/>
        </w:rPr>
        <w:br/>
      </w:r>
      <w:r w:rsidRPr="00705C0D">
        <w:rPr>
          <w:rFonts w:ascii="Segoe UI Symbol" w:eastAsia="Times New Roman" w:hAnsi="Segoe UI Symbol" w:cs="Segoe UI Symbol"/>
          <w:sz w:val="24"/>
          <w:szCs w:val="24"/>
          <w:lang w:eastAsia="en-GB"/>
        </w:rPr>
        <w:t>🔗</w:t>
      </w:r>
      <w:r w:rsidRPr="00705C0D">
        <w:rPr>
          <w:rFonts w:eastAsia="Times New Roman" w:cstheme="minorHAnsi"/>
          <w:sz w:val="24"/>
          <w:szCs w:val="24"/>
          <w:lang w:eastAsia="en-GB"/>
        </w:rPr>
        <w:t xml:space="preserve"> </w:t>
      </w:r>
      <w:hyperlink r:id="rId5" w:tgtFrame="_new" w:history="1">
        <w:r w:rsidRPr="00705C0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https://www.inforights.im/</w:t>
        </w:r>
      </w:hyperlink>
      <w:r w:rsidR="00737A0E" w:rsidRPr="00705C0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381E16">
        <w:rPr>
          <w:rFonts w:eastAsia="Times New Roman" w:cstheme="minorHAnsi"/>
          <w:sz w:val="24"/>
          <w:szCs w:val="24"/>
          <w:lang w:eastAsia="en-GB"/>
        </w:rPr>
        <w:br/>
      </w:r>
    </w:p>
    <w:p w:rsidR="00705C0D" w:rsidRPr="00705C0D" w:rsidRDefault="00705C0D" w:rsidP="00737A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05C0D">
        <w:rPr>
          <w:rFonts w:eastAsia="Times New Roman" w:cstheme="minorHAnsi"/>
          <w:b/>
          <w:bCs/>
          <w:sz w:val="24"/>
          <w:szCs w:val="24"/>
          <w:lang w:eastAsia="en-GB"/>
        </w:rPr>
        <w:t>Cyber Security Centre for the Isle of Man (OCSIA</w:t>
      </w:r>
      <w:proofErr w:type="gramStart"/>
      <w:r w:rsidRPr="00705C0D">
        <w:rPr>
          <w:rFonts w:eastAsia="Times New Roman" w:cstheme="minorHAnsi"/>
          <w:b/>
          <w:bCs/>
          <w:sz w:val="24"/>
          <w:szCs w:val="24"/>
          <w:lang w:eastAsia="en-GB"/>
        </w:rPr>
        <w:t>)</w:t>
      </w:r>
      <w:proofErr w:type="gramEnd"/>
      <w:r w:rsidRPr="00705C0D">
        <w:rPr>
          <w:rFonts w:eastAsia="Times New Roman" w:cstheme="minorHAnsi"/>
          <w:sz w:val="24"/>
          <w:szCs w:val="24"/>
          <w:lang w:eastAsia="en-GB"/>
        </w:rPr>
        <w:br/>
        <w:t>Resources on cybersecurity best practices and threat advisories.</w:t>
      </w:r>
      <w:r w:rsidRPr="00705C0D">
        <w:rPr>
          <w:rFonts w:eastAsia="Times New Roman" w:cstheme="minorHAnsi"/>
          <w:sz w:val="24"/>
          <w:szCs w:val="24"/>
          <w:lang w:eastAsia="en-GB"/>
        </w:rPr>
        <w:br/>
      </w:r>
      <w:r w:rsidRPr="00705C0D">
        <w:rPr>
          <w:rFonts w:ascii="Segoe UI Symbol" w:eastAsia="Times New Roman" w:hAnsi="Segoe UI Symbol" w:cs="Segoe UI Symbol"/>
          <w:sz w:val="24"/>
          <w:szCs w:val="24"/>
          <w:lang w:eastAsia="en-GB"/>
        </w:rPr>
        <w:t>🔗</w:t>
      </w:r>
      <w:r w:rsidRPr="00705C0D">
        <w:rPr>
          <w:rFonts w:eastAsia="Times New Roman" w:cstheme="minorHAnsi"/>
          <w:sz w:val="24"/>
          <w:szCs w:val="24"/>
          <w:lang w:eastAsia="en-GB"/>
        </w:rPr>
        <w:t xml:space="preserve"> </w:t>
      </w:r>
      <w:hyperlink r:id="rId6" w:history="1">
        <w:r w:rsidR="00737A0E" w:rsidRPr="00C1622E">
          <w:rPr>
            <w:rStyle w:val="Hyperlink"/>
            <w:rFonts w:eastAsia="Times New Roman" w:cstheme="minorHAnsi"/>
            <w:sz w:val="24"/>
            <w:szCs w:val="24"/>
            <w:lang w:eastAsia="en-GB"/>
          </w:rPr>
          <w:t>https://csc.gov.im/</w:t>
        </w:r>
      </w:hyperlink>
      <w:r w:rsidR="00737A0E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381E16">
        <w:rPr>
          <w:rFonts w:eastAsia="Times New Roman" w:cstheme="minorHAnsi"/>
          <w:sz w:val="24"/>
          <w:szCs w:val="24"/>
          <w:lang w:eastAsia="en-GB"/>
        </w:rPr>
        <w:br/>
      </w:r>
    </w:p>
    <w:p w:rsidR="00705C0D" w:rsidRPr="00705C0D" w:rsidRDefault="00705C0D" w:rsidP="00705C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05C0D">
        <w:rPr>
          <w:rFonts w:eastAsia="Times New Roman" w:cstheme="minorHAnsi"/>
          <w:b/>
          <w:bCs/>
          <w:sz w:val="24"/>
          <w:szCs w:val="24"/>
          <w:lang w:eastAsia="en-GB"/>
        </w:rPr>
        <w:t>Digital Isle of Man – Artificial Intelligence</w:t>
      </w:r>
      <w:r w:rsidRPr="00705C0D">
        <w:rPr>
          <w:rFonts w:eastAsia="Times New Roman" w:cstheme="minorHAnsi"/>
          <w:sz w:val="24"/>
          <w:szCs w:val="24"/>
          <w:lang w:eastAsia="en-GB"/>
        </w:rPr>
        <w:br/>
        <w:t>Insights into AI initiatives and strategies on the Isle of Man.</w:t>
      </w:r>
      <w:r w:rsidRPr="00705C0D">
        <w:rPr>
          <w:rFonts w:eastAsia="Times New Roman" w:cstheme="minorHAnsi"/>
          <w:sz w:val="24"/>
          <w:szCs w:val="24"/>
          <w:lang w:eastAsia="en-GB"/>
        </w:rPr>
        <w:br/>
      </w:r>
      <w:r w:rsidRPr="00705C0D">
        <w:rPr>
          <w:rFonts w:ascii="Segoe UI Symbol" w:eastAsia="Times New Roman" w:hAnsi="Segoe UI Symbol" w:cs="Segoe UI Symbol"/>
          <w:sz w:val="24"/>
          <w:szCs w:val="24"/>
          <w:lang w:eastAsia="en-GB"/>
        </w:rPr>
        <w:t>🔗</w:t>
      </w:r>
      <w:r w:rsidRPr="00705C0D">
        <w:rPr>
          <w:rFonts w:eastAsia="Times New Roman" w:cstheme="minorHAnsi"/>
          <w:sz w:val="24"/>
          <w:szCs w:val="24"/>
          <w:lang w:eastAsia="en-GB"/>
        </w:rPr>
        <w:t xml:space="preserve"> </w:t>
      </w:r>
      <w:hyperlink r:id="rId7" w:tgtFrame="_new" w:history="1">
        <w:r w:rsidRPr="00705C0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https://www.digitalisleofman.com/artificial-intelligence/</w:t>
        </w:r>
      </w:hyperlink>
      <w:r w:rsidR="00381E16">
        <w:rPr>
          <w:rFonts w:eastAsia="Times New Roman" w:cstheme="minorHAnsi"/>
          <w:sz w:val="24"/>
          <w:szCs w:val="24"/>
          <w:lang w:eastAsia="en-GB"/>
        </w:rPr>
        <w:br/>
      </w:r>
    </w:p>
    <w:p w:rsidR="00705C0D" w:rsidRPr="00705C0D" w:rsidRDefault="00705C0D" w:rsidP="00705C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05C0D">
        <w:rPr>
          <w:rFonts w:eastAsia="Times New Roman" w:cstheme="minorHAnsi"/>
          <w:b/>
          <w:bCs/>
          <w:sz w:val="24"/>
          <w:szCs w:val="24"/>
          <w:lang w:eastAsia="en-GB"/>
        </w:rPr>
        <w:t>LearnAI.im – Free AI Training</w:t>
      </w:r>
      <w:r w:rsidRPr="00705C0D">
        <w:rPr>
          <w:rFonts w:eastAsia="Times New Roman" w:cstheme="minorHAnsi"/>
          <w:sz w:val="24"/>
          <w:szCs w:val="24"/>
          <w:lang w:eastAsia="en-GB"/>
        </w:rPr>
        <w:br/>
        <w:t>Access to AI courses and training sessions for residents.</w:t>
      </w:r>
      <w:r w:rsidRPr="00705C0D">
        <w:rPr>
          <w:rFonts w:eastAsia="Times New Roman" w:cstheme="minorHAnsi"/>
          <w:sz w:val="24"/>
          <w:szCs w:val="24"/>
          <w:lang w:eastAsia="en-GB"/>
        </w:rPr>
        <w:br/>
      </w:r>
      <w:r w:rsidRPr="00705C0D">
        <w:rPr>
          <w:rFonts w:ascii="Segoe UI Symbol" w:eastAsia="Times New Roman" w:hAnsi="Segoe UI Symbol" w:cs="Segoe UI Symbol"/>
          <w:sz w:val="24"/>
          <w:szCs w:val="24"/>
          <w:lang w:eastAsia="en-GB"/>
        </w:rPr>
        <w:t>🔗</w:t>
      </w:r>
      <w:r w:rsidRPr="00705C0D">
        <w:rPr>
          <w:rFonts w:eastAsia="Times New Roman" w:cstheme="minorHAnsi"/>
          <w:sz w:val="24"/>
          <w:szCs w:val="24"/>
          <w:lang w:eastAsia="en-GB"/>
        </w:rPr>
        <w:t xml:space="preserve"> </w:t>
      </w:r>
      <w:hyperlink r:id="rId8" w:tgtFrame="_new" w:history="1">
        <w:r w:rsidRPr="00705C0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https://learnai.im/</w:t>
        </w:r>
      </w:hyperlink>
      <w:r w:rsidR="00737A0E" w:rsidRPr="00705C0D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:rsidR="00705C0D" w:rsidRPr="00705C0D" w:rsidRDefault="00705C0D" w:rsidP="00705C0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705C0D">
        <w:rPr>
          <w:rFonts w:ascii="Segoe UI Symbol" w:eastAsia="Times New Roman" w:hAnsi="Segoe UI Symbol" w:cs="Segoe UI Symbol"/>
          <w:b/>
          <w:bCs/>
          <w:sz w:val="27"/>
          <w:szCs w:val="27"/>
          <w:lang w:eastAsia="en-GB"/>
        </w:rPr>
        <w:t>🌐</w:t>
      </w:r>
      <w:r w:rsidRPr="00705C0D">
        <w:rPr>
          <w:rFonts w:eastAsia="Times New Roman" w:cstheme="minorHAnsi"/>
          <w:b/>
          <w:bCs/>
          <w:sz w:val="27"/>
          <w:szCs w:val="27"/>
          <w:lang w:eastAsia="en-GB"/>
        </w:rPr>
        <w:t xml:space="preserve"> Additional Resources</w:t>
      </w:r>
    </w:p>
    <w:p w:rsidR="00381E16" w:rsidRPr="00D600C3" w:rsidRDefault="00381E16" w:rsidP="00381E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737A0E">
        <w:rPr>
          <w:rFonts w:eastAsia="Times New Roman" w:cstheme="minorHAnsi"/>
          <w:b/>
          <w:bCs/>
          <w:sz w:val="24"/>
          <w:szCs w:val="24"/>
          <w:lang w:eastAsia="en-GB"/>
        </w:rPr>
        <w:t>EU AI Act – Regulatory Framework</w:t>
      </w:r>
      <w:r w:rsidRPr="00705C0D">
        <w:rPr>
          <w:rFonts w:eastAsia="Times New Roman" w:cstheme="minorHAnsi"/>
          <w:sz w:val="24"/>
          <w:szCs w:val="24"/>
          <w:lang w:eastAsia="en-GB"/>
        </w:rPr>
        <w:br/>
      </w:r>
      <w:r w:rsidRPr="00737A0E">
        <w:rPr>
          <w:rFonts w:eastAsia="Times New Roman" w:cstheme="minorHAnsi"/>
          <w:sz w:val="24"/>
          <w:szCs w:val="24"/>
          <w:lang w:eastAsia="en-GB"/>
        </w:rPr>
        <w:t>Details on the EU's approach to AI regulation and risk management.</w:t>
      </w:r>
      <w:r w:rsidRPr="00705C0D">
        <w:rPr>
          <w:rFonts w:eastAsia="Times New Roman" w:cstheme="minorHAnsi"/>
          <w:sz w:val="24"/>
          <w:szCs w:val="24"/>
          <w:lang w:eastAsia="en-GB"/>
        </w:rPr>
        <w:br/>
      </w:r>
      <w:r w:rsidRPr="00705C0D">
        <w:rPr>
          <w:rFonts w:ascii="Segoe UI Symbol" w:eastAsia="Times New Roman" w:hAnsi="Segoe UI Symbol" w:cs="Segoe UI Symbol"/>
          <w:sz w:val="24"/>
          <w:szCs w:val="24"/>
          <w:lang w:eastAsia="en-GB"/>
        </w:rPr>
        <w:t>🔗</w:t>
      </w:r>
      <w:r w:rsidRPr="00705C0D">
        <w:rPr>
          <w:rFonts w:eastAsia="Times New Roman" w:cstheme="minorHAnsi"/>
          <w:sz w:val="24"/>
          <w:szCs w:val="24"/>
          <w:lang w:eastAsia="en-GB"/>
        </w:rPr>
        <w:t xml:space="preserve"> </w:t>
      </w:r>
      <w:hyperlink r:id="rId9" w:tgtFrame="_new" w:history="1">
        <w:r w:rsidRPr="00D600C3">
          <w:rPr>
            <w:rFonts w:eastAsia="Times New Roman" w:cstheme="minorHAnsi"/>
            <w:color w:val="0000FF"/>
            <w:u w:val="single"/>
            <w:lang w:eastAsia="en-GB"/>
          </w:rPr>
          <w:t>https://digit</w:t>
        </w:r>
        <w:r w:rsidRPr="00D600C3">
          <w:rPr>
            <w:rFonts w:eastAsia="Times New Roman" w:cstheme="minorHAnsi"/>
            <w:color w:val="0000FF"/>
            <w:u w:val="single"/>
            <w:lang w:eastAsia="en-GB"/>
          </w:rPr>
          <w:t>a</w:t>
        </w:r>
        <w:r w:rsidRPr="00D600C3">
          <w:rPr>
            <w:rFonts w:eastAsia="Times New Roman" w:cstheme="minorHAnsi"/>
            <w:color w:val="0000FF"/>
            <w:u w:val="single"/>
            <w:lang w:eastAsia="en-GB"/>
          </w:rPr>
          <w:t>l-strategy.ec.europa.eu/en/policies/regulatory-framework-ai</w:t>
        </w:r>
      </w:hyperlink>
      <w:r>
        <w:rPr>
          <w:rFonts w:eastAsia="Times New Roman" w:cstheme="minorHAnsi"/>
          <w:lang w:eastAsia="en-GB"/>
        </w:rPr>
        <w:br/>
      </w:r>
    </w:p>
    <w:p w:rsidR="00381E16" w:rsidRPr="00381E16" w:rsidRDefault="00381E16" w:rsidP="00381E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37A0E">
        <w:rPr>
          <w:rFonts w:eastAsia="Times New Roman" w:cstheme="minorHAnsi"/>
          <w:b/>
          <w:bCs/>
          <w:sz w:val="24"/>
          <w:szCs w:val="24"/>
          <w:lang w:eastAsia="en-GB"/>
        </w:rPr>
        <w:t>UK Information Commissioner's Office (ICO) – AI Guidance</w:t>
      </w:r>
      <w:r w:rsidRPr="00705C0D">
        <w:rPr>
          <w:rFonts w:eastAsia="Times New Roman" w:cstheme="minorHAnsi"/>
          <w:sz w:val="24"/>
          <w:szCs w:val="24"/>
          <w:lang w:eastAsia="en-GB"/>
        </w:rPr>
        <w:br/>
      </w:r>
      <w:r w:rsidRPr="00737A0E">
        <w:rPr>
          <w:rFonts w:eastAsia="Times New Roman" w:cstheme="minorHAnsi"/>
          <w:sz w:val="24"/>
          <w:szCs w:val="24"/>
          <w:lang w:eastAsia="en-GB"/>
        </w:rPr>
        <w:t>Comprehensive guidance on AI and data protection.</w:t>
      </w:r>
      <w:r w:rsidRPr="00705C0D">
        <w:rPr>
          <w:rFonts w:eastAsia="Times New Roman" w:cstheme="minorHAnsi"/>
          <w:sz w:val="24"/>
          <w:szCs w:val="24"/>
          <w:lang w:eastAsia="en-GB"/>
        </w:rPr>
        <w:br/>
      </w:r>
      <w:r w:rsidRPr="00705C0D">
        <w:rPr>
          <w:rFonts w:ascii="Segoe UI Symbol" w:eastAsia="Times New Roman" w:hAnsi="Segoe UI Symbol" w:cs="Segoe UI Symbol"/>
          <w:sz w:val="24"/>
          <w:szCs w:val="24"/>
          <w:lang w:eastAsia="en-GB"/>
        </w:rPr>
        <w:t>🔗</w:t>
      </w:r>
      <w:r w:rsidRPr="00705C0D">
        <w:rPr>
          <w:rFonts w:eastAsia="Times New Roman" w:cstheme="minorHAnsi"/>
          <w:sz w:val="24"/>
          <w:szCs w:val="24"/>
          <w:lang w:eastAsia="en-GB"/>
        </w:rPr>
        <w:t xml:space="preserve"> </w:t>
      </w:r>
      <w:hyperlink r:id="rId10" w:tgtFrame="_new" w:history="1">
        <w:r w:rsidRPr="00D600C3">
          <w:rPr>
            <w:rFonts w:eastAsia="Times New Roman" w:cstheme="minorHAnsi"/>
            <w:color w:val="0000FF"/>
            <w:u w:val="single"/>
            <w:lang w:eastAsia="en-GB"/>
          </w:rPr>
          <w:t>https://ico.org.uk/for-o</w:t>
        </w:r>
        <w:r w:rsidRPr="00D600C3">
          <w:rPr>
            <w:rFonts w:eastAsia="Times New Roman" w:cstheme="minorHAnsi"/>
            <w:color w:val="0000FF"/>
            <w:u w:val="single"/>
            <w:lang w:eastAsia="en-GB"/>
          </w:rPr>
          <w:t>r</w:t>
        </w:r>
        <w:r w:rsidRPr="00D600C3">
          <w:rPr>
            <w:rFonts w:eastAsia="Times New Roman" w:cstheme="minorHAnsi"/>
            <w:color w:val="0000FF"/>
            <w:u w:val="single"/>
            <w:lang w:eastAsia="en-GB"/>
          </w:rPr>
          <w:t>g</w:t>
        </w:r>
        <w:r w:rsidRPr="00D600C3">
          <w:rPr>
            <w:rFonts w:eastAsia="Times New Roman" w:cstheme="minorHAnsi"/>
            <w:color w:val="0000FF"/>
            <w:u w:val="single"/>
            <w:lang w:eastAsia="en-GB"/>
          </w:rPr>
          <w:t>anisations/uk-gdpr-guidance-and-resources/artificial-intelligence/</w:t>
        </w:r>
      </w:hyperlink>
      <w:r>
        <w:rPr>
          <w:rFonts w:eastAsia="Times New Roman" w:cstheme="minorHAnsi"/>
          <w:lang w:eastAsia="en-GB"/>
        </w:rPr>
        <w:br/>
      </w:r>
    </w:p>
    <w:p w:rsidR="00705C0D" w:rsidRPr="00381E16" w:rsidRDefault="00705C0D" w:rsidP="00737A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705C0D">
        <w:rPr>
          <w:rFonts w:eastAsia="Times New Roman" w:cstheme="minorHAnsi"/>
          <w:b/>
          <w:bCs/>
          <w:sz w:val="24"/>
          <w:szCs w:val="24"/>
          <w:lang w:eastAsia="en-GB"/>
        </w:rPr>
        <w:t xml:space="preserve">Understanding Artificial Intelligence Ethics and Safety </w:t>
      </w:r>
      <w:r w:rsidRPr="00737A0E">
        <w:rPr>
          <w:rFonts w:eastAsia="Times New Roman" w:cstheme="minorHAnsi"/>
          <w:b/>
          <w:bCs/>
          <w:sz w:val="24"/>
          <w:szCs w:val="24"/>
          <w:lang w:eastAsia="en-GB"/>
        </w:rPr>
        <w:t xml:space="preserve">- </w:t>
      </w:r>
      <w:r w:rsidRPr="00705C0D">
        <w:rPr>
          <w:rFonts w:eastAsia="Times New Roman" w:cstheme="minorHAnsi"/>
          <w:b/>
          <w:bCs/>
          <w:sz w:val="24"/>
          <w:szCs w:val="24"/>
          <w:lang w:eastAsia="en-GB"/>
        </w:rPr>
        <w:t>The Alan Turing Institute</w:t>
      </w:r>
      <w:r w:rsidR="00737A0E">
        <w:rPr>
          <w:rFonts w:eastAsia="Times New Roman" w:cstheme="minorHAnsi"/>
          <w:b/>
          <w:bCs/>
          <w:sz w:val="24"/>
          <w:szCs w:val="24"/>
          <w:lang w:eastAsia="en-GB"/>
        </w:rPr>
        <w:br/>
      </w:r>
      <w:r w:rsidR="00D600C3">
        <w:rPr>
          <w:rFonts w:eastAsia="Times New Roman" w:cstheme="minorHAnsi"/>
          <w:bCs/>
          <w:sz w:val="24"/>
          <w:szCs w:val="24"/>
          <w:lang w:eastAsia="en-GB"/>
        </w:rPr>
        <w:t>C</w:t>
      </w:r>
      <w:r w:rsidRPr="00705C0D">
        <w:rPr>
          <w:rFonts w:eastAsia="Times New Roman" w:cstheme="minorHAnsi"/>
          <w:bCs/>
          <w:sz w:val="24"/>
          <w:szCs w:val="24"/>
          <w:lang w:eastAsia="en-GB"/>
        </w:rPr>
        <w:t xml:space="preserve">omprehensive guidance on AI ethics and safety in the public </w:t>
      </w:r>
      <w:r w:rsidR="00D600C3">
        <w:rPr>
          <w:rFonts w:eastAsia="Times New Roman" w:cstheme="minorHAnsi"/>
          <w:bCs/>
          <w:sz w:val="24"/>
          <w:szCs w:val="24"/>
          <w:lang w:eastAsia="en-GB"/>
        </w:rPr>
        <w:t xml:space="preserve">sector - </w:t>
      </w:r>
      <w:r w:rsidR="00737A0E" w:rsidRPr="00737A0E">
        <w:rPr>
          <w:rFonts w:eastAsia="Times New Roman" w:cstheme="minorHAnsi"/>
          <w:bCs/>
          <w:sz w:val="24"/>
          <w:szCs w:val="24"/>
          <w:lang w:eastAsia="en-GB"/>
        </w:rPr>
        <w:t>i</w:t>
      </w:r>
      <w:r w:rsidRPr="00705C0D">
        <w:rPr>
          <w:rFonts w:eastAsia="Times New Roman" w:cstheme="minorHAnsi"/>
          <w:bCs/>
          <w:sz w:val="24"/>
          <w:szCs w:val="24"/>
          <w:lang w:eastAsia="en-GB"/>
        </w:rPr>
        <w:t xml:space="preserve">dentifies potential harms caused by AI </w:t>
      </w:r>
      <w:r w:rsidR="00D600C3">
        <w:rPr>
          <w:rFonts w:eastAsia="Times New Roman" w:cstheme="minorHAnsi"/>
          <w:bCs/>
          <w:sz w:val="24"/>
          <w:szCs w:val="24"/>
          <w:lang w:eastAsia="en-GB"/>
        </w:rPr>
        <w:t>&amp;</w:t>
      </w:r>
      <w:r w:rsidRPr="00705C0D">
        <w:rPr>
          <w:rFonts w:eastAsia="Times New Roman" w:cstheme="minorHAnsi"/>
          <w:bCs/>
          <w:sz w:val="24"/>
          <w:szCs w:val="24"/>
          <w:lang w:eastAsia="en-GB"/>
        </w:rPr>
        <w:t xml:space="preserve"> proposes concrete measures to counteract them.</w:t>
      </w:r>
      <w:r w:rsidR="00737A0E">
        <w:rPr>
          <w:rFonts w:eastAsia="Times New Roman" w:cstheme="minorHAnsi"/>
          <w:b/>
          <w:bCs/>
          <w:sz w:val="24"/>
          <w:szCs w:val="24"/>
          <w:lang w:eastAsia="en-GB"/>
        </w:rPr>
        <w:br/>
      </w:r>
      <w:r w:rsidR="00737A0E" w:rsidRPr="00705C0D">
        <w:rPr>
          <w:rFonts w:ascii="Segoe UI Symbol" w:eastAsia="Times New Roman" w:hAnsi="Segoe UI Symbol" w:cs="Segoe UI Symbol"/>
          <w:sz w:val="24"/>
          <w:szCs w:val="24"/>
          <w:lang w:eastAsia="en-GB"/>
        </w:rPr>
        <w:t>🔗</w:t>
      </w:r>
      <w:r w:rsidRPr="00705C0D">
        <w:rPr>
          <w:rFonts w:eastAsia="Times New Roman" w:cstheme="minorHAnsi"/>
          <w:bCs/>
          <w:sz w:val="24"/>
          <w:szCs w:val="24"/>
          <w:lang w:eastAsia="en-GB"/>
        </w:rPr>
        <w:t xml:space="preserve"> </w:t>
      </w:r>
      <w:hyperlink r:id="rId11" w:history="1">
        <w:r w:rsidR="00737A0E" w:rsidRPr="00D600C3">
          <w:rPr>
            <w:rStyle w:val="Hyperlink"/>
            <w:rFonts w:eastAsia="Times New Roman" w:cstheme="minorHAnsi"/>
            <w:lang w:eastAsia="en-GB"/>
          </w:rPr>
          <w:t>htt</w:t>
        </w:r>
        <w:r w:rsidR="00737A0E" w:rsidRPr="00D600C3">
          <w:rPr>
            <w:rStyle w:val="Hyperlink"/>
            <w:rFonts w:eastAsia="Times New Roman" w:cstheme="minorHAnsi"/>
            <w:lang w:eastAsia="en-GB"/>
          </w:rPr>
          <w:t>p</w:t>
        </w:r>
        <w:r w:rsidR="00737A0E" w:rsidRPr="00D600C3">
          <w:rPr>
            <w:rStyle w:val="Hyperlink"/>
            <w:rFonts w:eastAsia="Times New Roman" w:cstheme="minorHAnsi"/>
            <w:lang w:eastAsia="en-GB"/>
          </w:rPr>
          <w:t>s://www.turing.ac.uk/news/publications/und</w:t>
        </w:r>
        <w:r w:rsidR="00737A0E" w:rsidRPr="00D600C3">
          <w:rPr>
            <w:rStyle w:val="Hyperlink"/>
            <w:rFonts w:eastAsia="Times New Roman" w:cstheme="minorHAnsi"/>
            <w:lang w:eastAsia="en-GB"/>
          </w:rPr>
          <w:t>e</w:t>
        </w:r>
        <w:r w:rsidR="00737A0E" w:rsidRPr="00D600C3">
          <w:rPr>
            <w:rStyle w:val="Hyperlink"/>
            <w:rFonts w:eastAsia="Times New Roman" w:cstheme="minorHAnsi"/>
            <w:lang w:eastAsia="en-GB"/>
          </w:rPr>
          <w:t>rstanding-artificial-intelligence-ethics-and-safety</w:t>
        </w:r>
      </w:hyperlink>
      <w:r w:rsidR="00381E16">
        <w:rPr>
          <w:rFonts w:eastAsia="Times New Roman" w:cstheme="minorHAnsi"/>
          <w:color w:val="0000FF"/>
          <w:u w:val="single"/>
          <w:lang w:eastAsia="en-GB"/>
        </w:rPr>
        <w:br/>
      </w:r>
    </w:p>
    <w:p w:rsidR="00381E16" w:rsidRPr="00381E16" w:rsidRDefault="00381E16" w:rsidP="00381E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sz w:val="24"/>
          <w:szCs w:val="24"/>
          <w:lang w:eastAsia="en-GB"/>
        </w:rPr>
        <w:t>Open Data Institute (ODI) Data &amp; AI Ethics free taster course</w:t>
      </w:r>
      <w:r>
        <w:rPr>
          <w:rFonts w:eastAsia="Times New Roman" w:cstheme="minorHAnsi"/>
          <w:b/>
          <w:bCs/>
          <w:sz w:val="24"/>
          <w:szCs w:val="24"/>
          <w:lang w:eastAsia="en-GB"/>
        </w:rPr>
        <w:br/>
      </w:r>
      <w:r w:rsidRPr="00705C0D">
        <w:rPr>
          <w:rFonts w:ascii="Segoe UI Symbol" w:eastAsia="Times New Roman" w:hAnsi="Segoe UI Symbol" w:cs="Segoe UI Symbol"/>
          <w:sz w:val="24"/>
          <w:szCs w:val="24"/>
          <w:lang w:eastAsia="en-GB"/>
        </w:rPr>
        <w:t>🔗</w:t>
      </w:r>
      <w:r w:rsidRPr="00381E16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 </w:t>
      </w:r>
      <w:hyperlink r:id="rId12" w:history="1">
        <w:r w:rsidRPr="00381E16">
          <w:rPr>
            <w:rStyle w:val="Hyperlink"/>
            <w:rFonts w:eastAsia="Times New Roman" w:cstheme="minorHAnsi"/>
            <w:bCs/>
            <w:lang w:eastAsia="en-GB"/>
          </w:rPr>
          <w:t>https://learning.theodi.org/courses/data-ethics-essentials</w:t>
        </w:r>
      </w:hyperlink>
      <w:r w:rsidRPr="00381E16">
        <w:rPr>
          <w:rFonts w:eastAsia="Times New Roman" w:cstheme="minorHAnsi"/>
          <w:bCs/>
          <w:sz w:val="24"/>
          <w:szCs w:val="24"/>
          <w:lang w:eastAsia="en-GB"/>
        </w:rPr>
        <w:t xml:space="preserve"> </w:t>
      </w:r>
    </w:p>
    <w:p w:rsidR="00737A0E" w:rsidRPr="00737A0E" w:rsidRDefault="00381E16" w:rsidP="00976A1D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87769">
        <w:rPr>
          <w:rFonts w:eastAsia="Times New Roman" w:cstheme="minorHAnsi"/>
          <w:b/>
          <w:bCs/>
          <w:sz w:val="24"/>
          <w:szCs w:val="24"/>
          <w:lang w:eastAsia="en-GB"/>
        </w:rPr>
        <w:t xml:space="preserve">European Commission - </w:t>
      </w:r>
      <w:r w:rsidR="00737A0E" w:rsidRPr="00587769">
        <w:rPr>
          <w:rFonts w:eastAsia="Times New Roman" w:cstheme="minorHAnsi"/>
          <w:b/>
          <w:bCs/>
          <w:sz w:val="24"/>
          <w:szCs w:val="24"/>
          <w:lang w:eastAsia="en-GB"/>
        </w:rPr>
        <w:t>Ethics Guidelines for Trus</w:t>
      </w:r>
      <w:r w:rsidRPr="00587769">
        <w:rPr>
          <w:rFonts w:eastAsia="Times New Roman" w:cstheme="minorHAnsi"/>
          <w:b/>
          <w:bCs/>
          <w:sz w:val="24"/>
          <w:szCs w:val="24"/>
          <w:lang w:eastAsia="en-GB"/>
        </w:rPr>
        <w:t>tworthy AI</w:t>
      </w:r>
      <w:r w:rsidRPr="00587769">
        <w:rPr>
          <w:rFonts w:eastAsia="Times New Roman" w:cstheme="minorHAnsi"/>
          <w:b/>
          <w:bCs/>
          <w:sz w:val="24"/>
          <w:szCs w:val="24"/>
          <w:lang w:eastAsia="en-GB"/>
        </w:rPr>
        <w:br/>
      </w:r>
      <w:r w:rsidRPr="00587769">
        <w:rPr>
          <w:rFonts w:eastAsia="Times New Roman" w:cstheme="minorHAnsi"/>
          <w:bCs/>
          <w:sz w:val="24"/>
          <w:szCs w:val="24"/>
          <w:lang w:eastAsia="en-GB"/>
        </w:rPr>
        <w:t>T</w:t>
      </w:r>
      <w:r w:rsidR="00737A0E" w:rsidRPr="00587769">
        <w:rPr>
          <w:rFonts w:eastAsia="Times New Roman" w:cstheme="minorHAnsi"/>
          <w:bCs/>
          <w:sz w:val="24"/>
          <w:szCs w:val="24"/>
          <w:lang w:eastAsia="en-GB"/>
        </w:rPr>
        <w:t>hese guidelines promote "Trustworthy</w:t>
      </w:r>
      <w:r w:rsidR="00587769">
        <w:rPr>
          <w:rFonts w:eastAsia="Times New Roman" w:cstheme="minorHAnsi"/>
          <w:bCs/>
          <w:sz w:val="24"/>
          <w:szCs w:val="24"/>
          <w:lang w:eastAsia="en-GB"/>
        </w:rPr>
        <w:t xml:space="preserve"> AI" with three core components;</w:t>
      </w:r>
      <w:r w:rsidR="00737A0E" w:rsidRPr="00587769">
        <w:rPr>
          <w:rFonts w:eastAsia="Times New Roman" w:cstheme="minorHAnsi"/>
          <w:bCs/>
          <w:sz w:val="24"/>
          <w:szCs w:val="24"/>
          <w:lang w:eastAsia="en-GB"/>
        </w:rPr>
        <w:t xml:space="preserve"> it shoul</w:t>
      </w:r>
      <w:r w:rsidR="00587769" w:rsidRPr="00587769">
        <w:rPr>
          <w:rFonts w:eastAsia="Times New Roman" w:cstheme="minorHAnsi"/>
          <w:bCs/>
          <w:sz w:val="24"/>
          <w:szCs w:val="24"/>
          <w:lang w:eastAsia="en-GB"/>
        </w:rPr>
        <w:t>d be lawful, ethical, and s</w:t>
      </w:r>
      <w:r w:rsidR="00737A0E" w:rsidRPr="00587769">
        <w:rPr>
          <w:rFonts w:eastAsia="Times New Roman" w:cstheme="minorHAnsi"/>
          <w:bCs/>
          <w:sz w:val="24"/>
          <w:szCs w:val="24"/>
          <w:lang w:eastAsia="en-GB"/>
        </w:rPr>
        <w:t>ets out seven key requirements for trustworthy AI systems, including human agency and oversight, tech</w:t>
      </w:r>
      <w:bookmarkStart w:id="0" w:name="_GoBack"/>
      <w:bookmarkEnd w:id="0"/>
      <w:r w:rsidR="00737A0E" w:rsidRPr="00587769">
        <w:rPr>
          <w:rFonts w:eastAsia="Times New Roman" w:cstheme="minorHAnsi"/>
          <w:bCs/>
          <w:sz w:val="24"/>
          <w:szCs w:val="24"/>
          <w:lang w:eastAsia="en-GB"/>
        </w:rPr>
        <w:t>nical robustness, privacy, transparency, diversity and fairness, societal well-being, and accountability.</w:t>
      </w:r>
      <w:r w:rsidR="0058776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587769" w:rsidRPr="00705C0D">
        <w:rPr>
          <w:rFonts w:ascii="Segoe UI Symbol" w:eastAsia="Times New Roman" w:hAnsi="Segoe UI Symbol" w:cs="Segoe UI Symbol"/>
          <w:sz w:val="24"/>
          <w:szCs w:val="24"/>
          <w:lang w:eastAsia="en-GB"/>
        </w:rPr>
        <w:t>🔗</w:t>
      </w:r>
      <w:r w:rsidR="00737A0E" w:rsidRPr="00737A0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hyperlink r:id="rId13" w:history="1">
        <w:r w:rsidR="00737A0E" w:rsidRPr="00587769">
          <w:rPr>
            <w:rFonts w:eastAsia="Times New Roman" w:cstheme="minorHAnsi"/>
            <w:color w:val="0000FF"/>
            <w:u w:val="single"/>
            <w:lang w:eastAsia="en-GB"/>
          </w:rPr>
          <w:t>https://digital-strategy.ec.e</w:t>
        </w:r>
        <w:r w:rsidR="00737A0E" w:rsidRPr="00587769">
          <w:rPr>
            <w:rFonts w:eastAsia="Times New Roman" w:cstheme="minorHAnsi"/>
            <w:color w:val="0000FF"/>
            <w:u w:val="single"/>
            <w:lang w:eastAsia="en-GB"/>
          </w:rPr>
          <w:t>u</w:t>
        </w:r>
        <w:r w:rsidR="00737A0E" w:rsidRPr="00587769">
          <w:rPr>
            <w:rFonts w:eastAsia="Times New Roman" w:cstheme="minorHAnsi"/>
            <w:color w:val="0000FF"/>
            <w:u w:val="single"/>
            <w:lang w:eastAsia="en-GB"/>
          </w:rPr>
          <w:t>ropa.eu/en/library/ethics-guidelines-trustworthy-ai</w:t>
        </w:r>
      </w:hyperlink>
    </w:p>
    <w:p w:rsidR="005234B5" w:rsidRPr="00705C0D" w:rsidRDefault="005234B5">
      <w:pPr>
        <w:rPr>
          <w:rFonts w:cstheme="minorHAnsi"/>
        </w:rPr>
      </w:pPr>
    </w:p>
    <w:sectPr w:rsidR="005234B5" w:rsidRPr="00705C0D" w:rsidSect="00587769">
      <w:pgSz w:w="11906" w:h="16838"/>
      <w:pgMar w:top="1134" w:right="127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C67A8"/>
    <w:multiLevelType w:val="multilevel"/>
    <w:tmpl w:val="EB4A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816C7B"/>
    <w:multiLevelType w:val="multilevel"/>
    <w:tmpl w:val="1908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4B6FA4"/>
    <w:multiLevelType w:val="multilevel"/>
    <w:tmpl w:val="4CD4C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360C72"/>
    <w:multiLevelType w:val="multilevel"/>
    <w:tmpl w:val="5706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FF0CF9"/>
    <w:multiLevelType w:val="multilevel"/>
    <w:tmpl w:val="C45C8E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150305"/>
    <w:multiLevelType w:val="multilevel"/>
    <w:tmpl w:val="2AC2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C0D"/>
    <w:rsid w:val="00303525"/>
    <w:rsid w:val="00381E16"/>
    <w:rsid w:val="005234B5"/>
    <w:rsid w:val="00587769"/>
    <w:rsid w:val="00705C0D"/>
    <w:rsid w:val="00737A0E"/>
    <w:rsid w:val="00D6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1EE5A"/>
  <w15:chartTrackingRefBased/>
  <w15:docId w15:val="{A325DC5D-1AA7-4255-93C0-049EDBD1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05C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705C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05C0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05C0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705C0D"/>
    <w:rPr>
      <w:b/>
      <w:bCs/>
    </w:rPr>
  </w:style>
  <w:style w:type="character" w:customStyle="1" w:styleId="relative">
    <w:name w:val="relative"/>
    <w:basedOn w:val="DefaultParagraphFont"/>
    <w:rsid w:val="00705C0D"/>
  </w:style>
  <w:style w:type="character" w:styleId="Hyperlink">
    <w:name w:val="Hyperlink"/>
    <w:basedOn w:val="DefaultParagraphFont"/>
    <w:uiPriority w:val="99"/>
    <w:unhideWhenUsed/>
    <w:rsid w:val="00705C0D"/>
    <w:rPr>
      <w:color w:val="0000FF"/>
      <w:u w:val="single"/>
    </w:rPr>
  </w:style>
  <w:style w:type="character" w:customStyle="1" w:styleId="ms-1">
    <w:name w:val="ms-1"/>
    <w:basedOn w:val="DefaultParagraphFont"/>
    <w:rsid w:val="00705C0D"/>
  </w:style>
  <w:style w:type="character" w:customStyle="1" w:styleId="max-w-full">
    <w:name w:val="max-w-full"/>
    <w:basedOn w:val="DefaultParagraphFont"/>
    <w:rsid w:val="00705C0D"/>
  </w:style>
  <w:style w:type="character" w:customStyle="1" w:styleId="-me-1">
    <w:name w:val="-me-1"/>
    <w:basedOn w:val="DefaultParagraphFont"/>
    <w:rsid w:val="00705C0D"/>
  </w:style>
  <w:style w:type="character" w:customStyle="1" w:styleId="inline-flex">
    <w:name w:val="inline-flex"/>
    <w:basedOn w:val="DefaultParagraphFont"/>
    <w:rsid w:val="00705C0D"/>
  </w:style>
  <w:style w:type="character" w:customStyle="1" w:styleId="text-nowrap">
    <w:name w:val="text-nowrap"/>
    <w:basedOn w:val="DefaultParagraphFont"/>
    <w:rsid w:val="00705C0D"/>
  </w:style>
  <w:style w:type="character" w:styleId="FollowedHyperlink">
    <w:name w:val="FollowedHyperlink"/>
    <w:basedOn w:val="DefaultParagraphFont"/>
    <w:uiPriority w:val="99"/>
    <w:semiHidden/>
    <w:unhideWhenUsed/>
    <w:rsid w:val="00737A0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81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7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ai.im/" TargetMode="External"/><Relationship Id="rId13" Type="http://schemas.openxmlformats.org/officeDocument/2006/relationships/hyperlink" Target="https://digital-strategy.ec.europa.eu/en/library/ethics-guidelines-trustworthy-a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igitalisleofman.com/artificial-intelligence/" TargetMode="External"/><Relationship Id="rId12" Type="http://schemas.openxmlformats.org/officeDocument/2006/relationships/hyperlink" Target="https://learning.theodi.org/courses/data-ethics-essentia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sc.gov.im/" TargetMode="External"/><Relationship Id="rId11" Type="http://schemas.openxmlformats.org/officeDocument/2006/relationships/hyperlink" Target="https://www.turing.ac.uk/news/publications/understanding-artificial-intelligence-ethics-and-safety" TargetMode="External"/><Relationship Id="rId5" Type="http://schemas.openxmlformats.org/officeDocument/2006/relationships/hyperlink" Target="https://www.inforights.i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co.org.uk/for-organisations/uk-gdpr-guidance-and-resources/artificial-intelligen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gital-strategy.ec.europa.eu/en/policies/regulatory-framework-a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 of Man Government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Ennett, Sarah</dc:creator>
  <cp:keywords/>
  <dc:description/>
  <cp:lastModifiedBy>Ennett, Sarah</cp:lastModifiedBy>
  <cp:revision>2</cp:revision>
  <dcterms:created xsi:type="dcterms:W3CDTF">2025-05-06T09:33:00Z</dcterms:created>
  <dcterms:modified xsi:type="dcterms:W3CDTF">2025-05-06T13:48:00Z</dcterms:modified>
</cp:coreProperties>
</file>